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5CB" w:rsidRPr="002D15CB" w:rsidRDefault="002D15CB" w:rsidP="0047510F">
      <w:pPr>
        <w:tabs>
          <w:tab w:val="left" w:pos="2268"/>
        </w:tabs>
        <w:spacing w:after="0"/>
        <w:rPr>
          <w:rFonts w:cs="Times New Roman"/>
          <w:b/>
          <w:color w:val="C00000"/>
          <w:sz w:val="28"/>
        </w:rPr>
      </w:pPr>
      <w:r w:rsidRPr="002D15CB">
        <w:rPr>
          <w:rFonts w:cs="Times New Roman"/>
          <w:b/>
          <w:noProof/>
          <w:color w:val="C00000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7E09" wp14:editId="5226D644">
                <wp:simplePos x="0" y="0"/>
                <wp:positionH relativeFrom="column">
                  <wp:posOffset>3919855</wp:posOffset>
                </wp:positionH>
                <wp:positionV relativeFrom="paragraph">
                  <wp:posOffset>-785495</wp:posOffset>
                </wp:positionV>
                <wp:extent cx="2244090" cy="19812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5CB" w:rsidRPr="002D15CB" w:rsidRDefault="00947B4A" w:rsidP="002D15C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7D5ADE" wp14:editId="7A13B104">
                                  <wp:extent cx="1921510" cy="1834720"/>
                                  <wp:effectExtent l="0" t="0" r="2540" b="0"/>
                                  <wp:docPr id="2" name="Bild 4" descr="https://grundschule-etzbach.de/wp-content/uploads/2019/07/cropped-img116_680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grundschule-etzbach.de/wp-content/uploads/2019/07/cropped-img116_680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510" cy="18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37E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8.65pt;margin-top:-61.85pt;width:176.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" fillcolor="white [3201]" strokeweight=".5pt">
                <v:textbox>
                  <w:txbxContent>
                    <w:p w:rsidR="002D15CB" w:rsidRPr="002D15CB" w:rsidRDefault="00947B4A" w:rsidP="002D15C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7D5ADE" wp14:editId="7A13B104">
                            <wp:extent cx="1921510" cy="1834720"/>
                            <wp:effectExtent l="0" t="0" r="2540" b="0"/>
                            <wp:docPr id="2" name="Bild 4" descr="https://grundschule-etzbach.de/wp-content/uploads/2019/07/cropped-img116_680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grundschule-etzbach.de/wp-content/uploads/2019/07/cropped-img116_680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510" cy="18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15CB">
        <w:rPr>
          <w:rFonts w:cs="Times New Roman"/>
          <w:b/>
          <w:color w:val="C00000"/>
          <w:sz w:val="28"/>
        </w:rPr>
        <w:t xml:space="preserve">Erreichbarkeit der Schulsozialarbeiterin </w:t>
      </w:r>
    </w:p>
    <w:p w:rsidR="002D15CB" w:rsidRPr="002D15CB" w:rsidRDefault="002D15CB" w:rsidP="0047510F">
      <w:pPr>
        <w:tabs>
          <w:tab w:val="left" w:pos="2268"/>
        </w:tabs>
        <w:spacing w:after="0"/>
        <w:rPr>
          <w:rFonts w:cs="Times New Roman"/>
          <w:b/>
          <w:color w:val="C00000"/>
          <w:sz w:val="28"/>
        </w:rPr>
      </w:pPr>
      <w:r w:rsidRPr="002D15CB">
        <w:rPr>
          <w:rFonts w:cs="Times New Roman"/>
          <w:b/>
          <w:color w:val="C00000"/>
          <w:sz w:val="28"/>
        </w:rPr>
        <w:t>während der Schulschließung</w:t>
      </w:r>
    </w:p>
    <w:p w:rsidR="002D15CB" w:rsidRDefault="002D15CB" w:rsidP="0047510F">
      <w:pPr>
        <w:spacing w:after="0"/>
        <w:rPr>
          <w:rFonts w:ascii="Bradley Hand ITC" w:hAnsi="Bradley Hand ITC"/>
          <w:b/>
          <w:sz w:val="32"/>
        </w:rPr>
      </w:pPr>
    </w:p>
    <w:p w:rsidR="0047510F" w:rsidRPr="00D22C84" w:rsidRDefault="0047510F" w:rsidP="0047510F">
      <w:pPr>
        <w:spacing w:after="0"/>
        <w:rPr>
          <w:rFonts w:ascii="Bradley Hand ITC" w:hAnsi="Bradley Hand ITC"/>
          <w:b/>
          <w:sz w:val="32"/>
        </w:rPr>
      </w:pPr>
      <w:r w:rsidRPr="00D22C84">
        <w:rPr>
          <w:rFonts w:ascii="Bradley Hand ITC" w:hAnsi="Bradley Hand ITC"/>
          <w:b/>
          <w:sz w:val="32"/>
        </w:rPr>
        <w:t>Liebe Eltern,</w:t>
      </w:r>
    </w:p>
    <w:p w:rsidR="0047510F" w:rsidRPr="002D15CB" w:rsidRDefault="0047510F" w:rsidP="0047510F">
      <w:pPr>
        <w:spacing w:after="0"/>
        <w:rPr>
          <w:rFonts w:ascii="Bradley Hand ITC" w:hAnsi="Bradley Hand ITC"/>
          <w:b/>
          <w:sz w:val="36"/>
        </w:rPr>
      </w:pPr>
      <w:r w:rsidRPr="00D22C84">
        <w:rPr>
          <w:rFonts w:ascii="Bradley Hand ITC" w:hAnsi="Bradley Hand ITC"/>
          <w:b/>
          <w:sz w:val="32"/>
        </w:rPr>
        <w:t xml:space="preserve">liebe Schülerinnen und Schüler, </w:t>
      </w:r>
    </w:p>
    <w:p w:rsidR="0047510F" w:rsidRPr="00D22C84" w:rsidRDefault="0047510F" w:rsidP="0047510F">
      <w:pPr>
        <w:spacing w:after="0"/>
        <w:rPr>
          <w:sz w:val="28"/>
        </w:rPr>
      </w:pPr>
    </w:p>
    <w:p w:rsidR="00D22C84" w:rsidRPr="00D22C84" w:rsidRDefault="0047510F">
      <w:pPr>
        <w:rPr>
          <w:sz w:val="28"/>
        </w:rPr>
      </w:pPr>
      <w:r w:rsidRPr="00D22C84">
        <w:rPr>
          <w:sz w:val="28"/>
        </w:rPr>
        <w:t xml:space="preserve">wir befinden uns gerade in einer Situation, die wir so noch nicht erlebt haben. </w:t>
      </w:r>
    </w:p>
    <w:p w:rsidR="00D22C84" w:rsidRPr="00D22C84" w:rsidRDefault="00D22C84" w:rsidP="00D22C84">
      <w:pPr>
        <w:spacing w:after="0"/>
        <w:rPr>
          <w:sz w:val="28"/>
        </w:rPr>
      </w:pPr>
      <w:r w:rsidRPr="00D22C84">
        <w:rPr>
          <w:sz w:val="28"/>
        </w:rPr>
        <w:t>Auch d</w:t>
      </w:r>
      <w:r w:rsidR="0047510F" w:rsidRPr="00D22C84">
        <w:rPr>
          <w:sz w:val="28"/>
        </w:rPr>
        <w:t>as aktuelle „</w:t>
      </w:r>
      <w:proofErr w:type="spellStart"/>
      <w:r w:rsidR="0047510F" w:rsidRPr="00D22C84">
        <w:rPr>
          <w:sz w:val="28"/>
        </w:rPr>
        <w:t>Homeschooling</w:t>
      </w:r>
      <w:proofErr w:type="spellEnd"/>
      <w:r w:rsidR="0047510F" w:rsidRPr="00D22C84">
        <w:rPr>
          <w:sz w:val="28"/>
        </w:rPr>
        <w:t>“ stellt uns alle vor eine große Herausforderung, die wir dennoch versuchen</w:t>
      </w:r>
      <w:r w:rsidRPr="00D22C84">
        <w:rPr>
          <w:sz w:val="28"/>
        </w:rPr>
        <w:t xml:space="preserve"> gemeinsam</w:t>
      </w:r>
      <w:r w:rsidR="0047510F" w:rsidRPr="00D22C84">
        <w:rPr>
          <w:sz w:val="28"/>
        </w:rPr>
        <w:t xml:space="preserve"> </w:t>
      </w:r>
      <w:r w:rsidRPr="00D22C84">
        <w:rPr>
          <w:sz w:val="28"/>
        </w:rPr>
        <w:t xml:space="preserve">zu meistern. </w:t>
      </w:r>
    </w:p>
    <w:p w:rsidR="002D15CB" w:rsidRDefault="0047510F" w:rsidP="002D15CB">
      <w:pPr>
        <w:spacing w:after="0"/>
        <w:rPr>
          <w:sz w:val="28"/>
        </w:rPr>
      </w:pPr>
      <w:r w:rsidRPr="00D22C84">
        <w:rPr>
          <w:sz w:val="28"/>
        </w:rPr>
        <w:t xml:space="preserve">Eltern, Geschwister, Verwandte und eure Lehrkräfte bemühen sich Euch, liebe Schülerinnen und Schüler, bestmöglich bei den Schulaufgaben zu unterstützen. </w:t>
      </w:r>
    </w:p>
    <w:p w:rsidR="002D15CB" w:rsidRPr="00D22C84" w:rsidRDefault="002D15CB" w:rsidP="002D15CB">
      <w:pPr>
        <w:spacing w:after="0"/>
        <w:rPr>
          <w:sz w:val="28"/>
        </w:rPr>
      </w:pPr>
    </w:p>
    <w:p w:rsidR="002D15CB" w:rsidRDefault="0047510F">
      <w:pPr>
        <w:rPr>
          <w:sz w:val="28"/>
        </w:rPr>
      </w:pPr>
      <w:r w:rsidRPr="00D22C84">
        <w:rPr>
          <w:sz w:val="28"/>
        </w:rPr>
        <w:t>Den ganze</w:t>
      </w:r>
      <w:r w:rsidR="00D22C84">
        <w:rPr>
          <w:sz w:val="28"/>
        </w:rPr>
        <w:t>n</w:t>
      </w:r>
      <w:r w:rsidRPr="00D22C84">
        <w:rPr>
          <w:sz w:val="28"/>
        </w:rPr>
        <w:t xml:space="preserve"> Tag zu Hause zu sein, auf seine Freunde zu verzichten und nicht einfach mal draußen spielen zu dürfen, kann aber</w:t>
      </w:r>
      <w:r w:rsidR="00D22C84">
        <w:rPr>
          <w:sz w:val="28"/>
        </w:rPr>
        <w:t xml:space="preserve"> ganz schön anstrengend sein. Es kann </w:t>
      </w:r>
      <w:r w:rsidR="002D15CB">
        <w:rPr>
          <w:sz w:val="28"/>
        </w:rPr>
        <w:t xml:space="preserve">daher </w:t>
      </w:r>
      <w:r w:rsidR="00D22C84">
        <w:rPr>
          <w:sz w:val="28"/>
        </w:rPr>
        <w:t xml:space="preserve">auch </w:t>
      </w:r>
      <w:r w:rsidRPr="00D22C84">
        <w:rPr>
          <w:sz w:val="28"/>
        </w:rPr>
        <w:t xml:space="preserve">häufiger zu Streitigkeiten </w:t>
      </w:r>
      <w:r w:rsidR="00D22C84">
        <w:rPr>
          <w:sz w:val="28"/>
        </w:rPr>
        <w:t>kommen,</w:t>
      </w:r>
      <w:r w:rsidRPr="00D22C84">
        <w:rPr>
          <w:sz w:val="28"/>
        </w:rPr>
        <w:t xml:space="preserve"> als es sonst der Fall ist. </w:t>
      </w:r>
    </w:p>
    <w:p w:rsidR="00D22C84" w:rsidRPr="00D22C84" w:rsidRDefault="00D22C84">
      <w:pPr>
        <w:rPr>
          <w:sz w:val="28"/>
        </w:rPr>
      </w:pPr>
      <w:r w:rsidRPr="00D22C84">
        <w:rPr>
          <w:sz w:val="28"/>
        </w:rPr>
        <w:t>Falls Du jemanden zum Reden brauchst, kannst Du dich gerne telefonisch bei mir melden.</w:t>
      </w:r>
    </w:p>
    <w:p w:rsidR="00D22C84" w:rsidRPr="00D22C84" w:rsidRDefault="00D22C84">
      <w:pPr>
        <w:rPr>
          <w:sz w:val="28"/>
        </w:rPr>
      </w:pPr>
      <w:r w:rsidRPr="00D22C84">
        <w:rPr>
          <w:sz w:val="28"/>
        </w:rPr>
        <w:t>Aber auch Sie, liebe Eltern, können sich gerne telefonisch bei mir melden</w:t>
      </w:r>
      <w:r>
        <w:rPr>
          <w:sz w:val="28"/>
        </w:rPr>
        <w:t>,</w:t>
      </w:r>
      <w:r w:rsidRPr="00D22C84">
        <w:rPr>
          <w:sz w:val="28"/>
        </w:rPr>
        <w:t xml:space="preserve"> wenn Sie Unterstützung benötigen.</w:t>
      </w:r>
    </w:p>
    <w:p w:rsidR="00D22C84" w:rsidRPr="00D22C84" w:rsidRDefault="0047510F">
      <w:pPr>
        <w:rPr>
          <w:sz w:val="28"/>
        </w:rPr>
      </w:pPr>
      <w:r w:rsidRPr="00D22C84">
        <w:rPr>
          <w:sz w:val="28"/>
        </w:rPr>
        <w:t xml:space="preserve">Ich möchte Sie und Euch gerne in dieser Zeit unterstützen! </w:t>
      </w:r>
    </w:p>
    <w:p w:rsidR="00D22C84" w:rsidRPr="00D22C84" w:rsidRDefault="00D22C84">
      <w:pPr>
        <w:rPr>
          <w:b/>
          <w:sz w:val="28"/>
        </w:rPr>
      </w:pPr>
      <w:r w:rsidRPr="00D22C84">
        <w:rPr>
          <w:b/>
          <w:sz w:val="28"/>
        </w:rPr>
        <w:t>Meine Kontaktdaten: 0</w:t>
      </w:r>
      <w:r w:rsidR="00E839A1">
        <w:rPr>
          <w:b/>
          <w:sz w:val="28"/>
        </w:rPr>
        <w:t>171</w:t>
      </w:r>
    </w:p>
    <w:p w:rsidR="00D22C84" w:rsidRPr="002D15CB" w:rsidRDefault="00D22C84">
      <w:pPr>
        <w:rPr>
          <w:rFonts w:ascii="Bradley Hand ITC" w:hAnsi="Bradley Hand ITC"/>
          <w:b/>
          <w:sz w:val="32"/>
        </w:rPr>
      </w:pPr>
    </w:p>
    <w:p w:rsidR="00D22C84" w:rsidRPr="002D15CB" w:rsidRDefault="00D22C84">
      <w:pPr>
        <w:rPr>
          <w:rFonts w:ascii="Bradley Hand ITC" w:hAnsi="Bradley Hand ITC" w:cs="Times New Roman"/>
          <w:b/>
          <w:sz w:val="32"/>
        </w:rPr>
      </w:pPr>
      <w:r w:rsidRPr="002D15CB">
        <w:rPr>
          <w:rFonts w:ascii="Bradley Hand ITC" w:hAnsi="Bradley Hand ITC" w:cs="Times New Roman"/>
          <w:b/>
          <w:sz w:val="32"/>
        </w:rPr>
        <w:t xml:space="preserve">Ganz liebe Grüße, </w:t>
      </w:r>
    </w:p>
    <w:p w:rsidR="00D22C84" w:rsidRPr="00D22C84" w:rsidRDefault="00D22C84">
      <w:pPr>
        <w:rPr>
          <w:rFonts w:ascii="Bradley Hand ITC" w:hAnsi="Bradley Hand ITC" w:cs="Times New Roman"/>
          <w:b/>
          <w:sz w:val="32"/>
        </w:rPr>
      </w:pPr>
      <w:r w:rsidRPr="00D22C84">
        <w:rPr>
          <w:rFonts w:ascii="Bradley Hand ITC" w:hAnsi="Bradley Hand ITC" w:cs="Times New Roman"/>
          <w:b/>
          <w:sz w:val="32"/>
        </w:rPr>
        <w:t xml:space="preserve">Anke </w:t>
      </w:r>
      <w:proofErr w:type="spellStart"/>
      <w:r w:rsidRPr="00D22C84">
        <w:rPr>
          <w:rFonts w:ascii="Bradley Hand ITC" w:hAnsi="Bradley Hand ITC" w:cs="Times New Roman"/>
          <w:b/>
          <w:sz w:val="32"/>
        </w:rPr>
        <w:t>Grahl-Wäschenbach</w:t>
      </w:r>
      <w:proofErr w:type="spellEnd"/>
      <w:r w:rsidRPr="00D22C84">
        <w:rPr>
          <w:rFonts w:ascii="Bradley Hand ITC" w:hAnsi="Bradley Hand ITC" w:cs="Times New Roman"/>
          <w:b/>
          <w:sz w:val="32"/>
        </w:rPr>
        <w:t xml:space="preserve"> </w:t>
      </w:r>
    </w:p>
    <w:p w:rsidR="00D22C84" w:rsidRDefault="00D22C84"/>
    <w:p w:rsidR="00D22C84" w:rsidRDefault="00D22C84"/>
    <w:sectPr w:rsidR="00D22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0F"/>
    <w:rsid w:val="0012018E"/>
    <w:rsid w:val="001C72CC"/>
    <w:rsid w:val="002D15CB"/>
    <w:rsid w:val="003358C1"/>
    <w:rsid w:val="00343ABC"/>
    <w:rsid w:val="0047510F"/>
    <w:rsid w:val="007F31A0"/>
    <w:rsid w:val="00947B4A"/>
    <w:rsid w:val="00BF53C8"/>
    <w:rsid w:val="00D22C84"/>
    <w:rsid w:val="00E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230"/>
  <w15:docId w15:val="{B691E3E4-1314-402E-91C0-C91FD7F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2C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Wäschenbach</dc:creator>
  <cp:lastModifiedBy>stefanie.birkenbeul@googlemail.com</cp:lastModifiedBy>
  <cp:revision>4</cp:revision>
  <dcterms:created xsi:type="dcterms:W3CDTF">2020-04-21T06:13:00Z</dcterms:created>
  <dcterms:modified xsi:type="dcterms:W3CDTF">2020-06-09T17:15:00Z</dcterms:modified>
</cp:coreProperties>
</file>